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A8A318"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小标宋" w:hAnsi="小标宋" w:eastAsia="小标宋" w:cs="小标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小标宋" w:hAnsi="小标宋" w:eastAsia="小标宋" w:cs="小标宋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附件一</w:t>
      </w:r>
    </w:p>
    <w:tbl>
      <w:tblPr>
        <w:tblStyle w:val="2"/>
        <w:tblW w:w="1539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2886"/>
        <w:gridCol w:w="1656"/>
        <w:gridCol w:w="4064"/>
        <w:gridCol w:w="6086"/>
      </w:tblGrid>
      <w:tr w14:paraId="4D5A4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154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590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小标宋" w:hAnsi="小标宋" w:eastAsia="小标宋" w:cs="小标宋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小标宋" w:hAnsi="小标宋" w:eastAsia="小标宋" w:cs="小标宋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岗位职责与任职条件</w:t>
            </w:r>
          </w:p>
        </w:tc>
      </w:tr>
      <w:tr w14:paraId="1CBB52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6B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D8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招聘部门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64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D95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岗位职责描述</w:t>
            </w:r>
          </w:p>
        </w:tc>
        <w:tc>
          <w:tcPr>
            <w:tcW w:w="6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E3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岗位任职要求</w:t>
            </w:r>
          </w:p>
        </w:tc>
      </w:tr>
      <w:tr w14:paraId="3F5A86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E3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46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资源地质勘查院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2B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地质项目负责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10B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负责金属、非金属矿产研究及勘查等相关技术工作，包括地质项目设计编制、野外施工、综合研究分析及报告编制等工作。</w:t>
            </w:r>
          </w:p>
        </w:tc>
        <w:tc>
          <w:tcPr>
            <w:tcW w:w="6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EC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学历要求：</w:t>
            </w:r>
            <w:r>
              <w:rPr>
                <w:rStyle w:val="4"/>
                <w:lang w:val="en-US" w:eastAsia="zh-CN" w:bidi="ar"/>
              </w:rPr>
              <w:t>本科及以上学历；</w:t>
            </w:r>
          </w:p>
          <w:p w14:paraId="31DEC0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>年龄要求：</w:t>
            </w:r>
            <w:r>
              <w:rPr>
                <w:rStyle w:val="4"/>
                <w:lang w:val="en-US" w:eastAsia="zh-CN" w:bidi="ar"/>
              </w:rPr>
              <w:t>35岁以下，条件优秀者可适当放宽；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专业要求：</w:t>
            </w:r>
            <w:r>
              <w:rPr>
                <w:rStyle w:val="4"/>
                <w:lang w:val="en-US" w:eastAsia="zh-CN" w:bidi="ar"/>
              </w:rPr>
              <w:t>资源勘查工程、地质矿产、地质勘查、地质工程等相关专业；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岗位要求：</w:t>
            </w:r>
            <w:r>
              <w:rPr>
                <w:rStyle w:val="4"/>
                <w:lang w:val="en-US" w:eastAsia="zh-CN" w:bidi="ar"/>
              </w:rPr>
              <w:t>具有中级及以上职称；具备3年以上从事金属、非金属矿产勘查工作经验，能够独立承担项目。</w:t>
            </w:r>
          </w:p>
        </w:tc>
      </w:tr>
      <w:tr w14:paraId="5D93A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50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74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资源地质勘查院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7B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测试技术员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C09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负责岩石化学样品加工、前处理、元素检测、数据分析与提交、设备使用及维护工作；作为安全生产执行人对生产安全及成果质量安全负责。</w:t>
            </w:r>
          </w:p>
        </w:tc>
        <w:tc>
          <w:tcPr>
            <w:tcW w:w="6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93F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学历要求：</w:t>
            </w:r>
            <w:r>
              <w:rPr>
                <w:rStyle w:val="4"/>
                <w:lang w:val="en-US" w:eastAsia="zh-CN" w:bidi="ar"/>
              </w:rPr>
              <w:t>本科及以上学历；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年龄要求：</w:t>
            </w:r>
            <w:r>
              <w:rPr>
                <w:rStyle w:val="4"/>
                <w:lang w:val="en-US" w:eastAsia="zh-CN" w:bidi="ar"/>
              </w:rPr>
              <w:t xml:space="preserve">35岁以下，条件优秀者可适当放宽；                  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专业要求：</w:t>
            </w:r>
            <w:r>
              <w:rPr>
                <w:rStyle w:val="4"/>
                <w:lang w:val="en-US" w:eastAsia="zh-CN" w:bidi="ar"/>
              </w:rPr>
              <w:t>化学、分析化学、应用化学等化学分析相关专业；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岗位要求：</w:t>
            </w:r>
            <w:r>
              <w:rPr>
                <w:rStyle w:val="4"/>
                <w:lang w:val="en-US" w:eastAsia="zh-CN" w:bidi="ar"/>
              </w:rPr>
              <w:t>具有较好的专业理论基础，有相关工作经验者优先。</w:t>
            </w:r>
          </w:p>
        </w:tc>
      </w:tr>
      <w:tr w14:paraId="2183D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86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B7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资源地质勘查院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D4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综合员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859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负责资源地质勘查院日常财务工作、出入库管理、项目核算、各部门及各项目的借款、报销等工作。</w:t>
            </w:r>
          </w:p>
        </w:tc>
        <w:tc>
          <w:tcPr>
            <w:tcW w:w="6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8DA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学历要求：</w:t>
            </w:r>
            <w:r>
              <w:rPr>
                <w:rStyle w:val="4"/>
                <w:lang w:val="en-US" w:eastAsia="zh-CN" w:bidi="ar"/>
              </w:rPr>
              <w:t xml:space="preserve">本科及以上学历；                                                                                                                  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年龄要求：</w:t>
            </w:r>
            <w:r>
              <w:rPr>
                <w:rStyle w:val="4"/>
                <w:lang w:val="en-US" w:eastAsia="zh-CN" w:bidi="ar"/>
              </w:rPr>
              <w:t xml:space="preserve">35岁以下，条件优秀者可适当放宽；    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专业要求：</w:t>
            </w:r>
            <w:r>
              <w:rPr>
                <w:rStyle w:val="4"/>
                <w:lang w:val="en-US" w:eastAsia="zh-CN" w:bidi="ar"/>
              </w:rPr>
              <w:t>会计学、经济学、财务管理等相关专业；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岗位要求：</w:t>
            </w:r>
            <w:r>
              <w:rPr>
                <w:rStyle w:val="4"/>
                <w:lang w:val="en-US" w:eastAsia="zh-CN" w:bidi="ar"/>
              </w:rPr>
              <w:t>具有较好的专业理论基础，有相关工作经验者优先。</w:t>
            </w:r>
          </w:p>
        </w:tc>
      </w:tr>
      <w:tr w14:paraId="6D1D35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3CF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28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工勘测绘院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E2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驾驶员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7E5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负责工勘测绘院车辆安全行驶、日常维护与管理，做好生产服务和后勤服务等工作。</w:t>
            </w:r>
          </w:p>
        </w:tc>
        <w:tc>
          <w:tcPr>
            <w:tcW w:w="6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D41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学历要求：</w:t>
            </w:r>
            <w:r>
              <w:rPr>
                <w:rStyle w:val="4"/>
                <w:lang w:val="en-US" w:eastAsia="zh-CN" w:bidi="ar"/>
              </w:rPr>
              <w:t>高中及以上学历；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年龄要求：</w:t>
            </w:r>
            <w:r>
              <w:rPr>
                <w:rStyle w:val="4"/>
                <w:lang w:val="en-US" w:eastAsia="zh-CN" w:bidi="ar"/>
              </w:rPr>
              <w:t>35岁以下，条件优秀者可适当放宽；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专业要求：</w:t>
            </w:r>
            <w:r>
              <w:rPr>
                <w:rStyle w:val="4"/>
                <w:lang w:val="en-US" w:eastAsia="zh-CN" w:bidi="ar"/>
              </w:rPr>
              <w:t>无；</w:t>
            </w:r>
            <w:r>
              <w:rPr>
                <w:rStyle w:val="5"/>
                <w:lang w:val="en-US" w:eastAsia="zh-CN" w:bidi="ar"/>
              </w:rPr>
              <w:br w:type="textWrapping"/>
            </w:r>
            <w:r>
              <w:rPr>
                <w:rStyle w:val="5"/>
                <w:lang w:val="en-US" w:eastAsia="zh-CN" w:bidi="ar"/>
              </w:rPr>
              <w:t>岗位要求：</w:t>
            </w:r>
            <w:r>
              <w:rPr>
                <w:rStyle w:val="4"/>
                <w:lang w:val="en-US" w:eastAsia="zh-CN" w:bidi="ar"/>
              </w:rPr>
              <w:t>五年以上驾龄，能适应短期出差，有野外驾驶经验及退役军人优先。</w:t>
            </w:r>
          </w:p>
        </w:tc>
      </w:tr>
    </w:tbl>
    <w:p w14:paraId="740D8E0C">
      <w:bookmarkStart w:id="0" w:name="_GoBack"/>
      <w:bookmarkEnd w:id="0"/>
    </w:p>
    <w:sectPr>
      <w:pgSz w:w="16838" w:h="11906" w:orient="landscape"/>
      <w:pgMar w:top="839" w:right="873" w:bottom="839" w:left="87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小标宋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FA304A"/>
    <w:rsid w:val="2DFA304A"/>
    <w:rsid w:val="72CC6D18"/>
    <w:rsid w:val="759B2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">
    <w:name w:val="font11"/>
    <w:basedOn w:val="3"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641</Words>
  <Characters>645</Characters>
  <Lines>0</Lines>
  <Paragraphs>0</Paragraphs>
  <TotalTime>0</TotalTime>
  <ScaleCrop>false</ScaleCrop>
  <LinksUpToDate>false</LinksUpToDate>
  <CharactersWithSpaces>781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2025-04-11T09:30:00Z</dcterms:created>
  <dc:creator>L</dc:creator>
  <cp:lastModifiedBy>L</cp:lastModifiedBy>
  <dcterms:modified xsi:type="dcterms:W3CDTF">2025-04-11T10:22:07Z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920D38DBB153438D889295B8B364453E_11</vt:lpwstr>
  </property>
  <property fmtid="{D5CDD505-2E9C-101B-9397-08002B2CF9AE}" pid="4" name="KSOTemplateDocerSaveRecord">
    <vt:lpwstr>eyJoZGlkIjoiZWM0NGY5YzliNGNiYmY2ZTRjODllYWY2ZmEwODU1ZTMiLCJ1c2VySWQiOiIzNDE5MDMwMTYifQ==</vt:lpwstr>
  </property>
</Properties>
</file>